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B95" w:rsidRDefault="00134B95" w:rsidP="00134B95">
      <w:pPr>
        <w:tabs>
          <w:tab w:val="left" w:pos="0"/>
        </w:tabs>
        <w:jc w:val="center"/>
        <w:rPr>
          <w:b/>
          <w:sz w:val="40"/>
        </w:rPr>
      </w:pPr>
      <w:r>
        <w:rPr>
          <w:b/>
          <w:noProof/>
          <w:sz w:val="40"/>
        </w:rPr>
        <w:drawing>
          <wp:inline distT="0" distB="0" distL="0" distR="0">
            <wp:extent cx="3409950" cy="501481"/>
            <wp:effectExtent l="0" t="0" r="0" b="0"/>
            <wp:docPr id="2" name="Рисунок 2" descr="Описание: Описание: Новый 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Новый лог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982" cy="508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B95" w:rsidRPr="008B20DD" w:rsidRDefault="00134B95" w:rsidP="00134B95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8B20DD">
        <w:rPr>
          <w:rFonts w:ascii="Times New Roman" w:hAnsi="Times New Roman"/>
          <w:b/>
          <w:sz w:val="20"/>
          <w:szCs w:val="20"/>
        </w:rPr>
        <w:t>633010, НСО, г. Бердск, ул. Ленина, д. 89/8 оф.711</w:t>
      </w:r>
      <w:r w:rsidRPr="008B20DD">
        <w:rPr>
          <w:rFonts w:ascii="Times New Roman" w:hAnsi="Times New Roman"/>
          <w:b/>
          <w:sz w:val="20"/>
          <w:szCs w:val="20"/>
        </w:rPr>
        <w:br/>
        <w:t>тел.</w:t>
      </w:r>
      <w:r w:rsidR="008B20DD">
        <w:rPr>
          <w:rFonts w:ascii="Times New Roman" w:hAnsi="Times New Roman"/>
          <w:b/>
          <w:sz w:val="20"/>
          <w:szCs w:val="20"/>
        </w:rPr>
        <w:t xml:space="preserve"> 8-383-209-10-66</w:t>
      </w:r>
      <w:r w:rsidRPr="008B20DD">
        <w:rPr>
          <w:rFonts w:ascii="Times New Roman" w:hAnsi="Times New Roman"/>
          <w:b/>
          <w:sz w:val="20"/>
          <w:szCs w:val="20"/>
        </w:rPr>
        <w:t xml:space="preserve"> </w:t>
      </w:r>
    </w:p>
    <w:p w:rsidR="00134B95" w:rsidRPr="008B20DD" w:rsidRDefault="00134B95" w:rsidP="00134B95">
      <w:pPr>
        <w:jc w:val="center"/>
        <w:rPr>
          <w:rStyle w:val="a3"/>
          <w:b/>
          <w:sz w:val="20"/>
          <w:szCs w:val="20"/>
          <w:lang w:val="en-US"/>
        </w:rPr>
      </w:pPr>
      <w:r w:rsidRPr="008B20DD">
        <w:rPr>
          <w:b/>
          <w:sz w:val="20"/>
          <w:szCs w:val="20"/>
          <w:shd w:val="clear" w:color="auto" w:fill="FFFFFF"/>
          <w:lang w:val="en-US"/>
        </w:rPr>
        <w:t xml:space="preserve">E-mail: </w:t>
      </w:r>
      <w:hyperlink r:id="rId10" w:history="1">
        <w:r w:rsidRPr="008B20DD">
          <w:rPr>
            <w:rStyle w:val="a3"/>
            <w:b/>
            <w:sz w:val="20"/>
            <w:szCs w:val="20"/>
            <w:shd w:val="clear" w:color="auto" w:fill="FFFFFF"/>
            <w:lang w:val="en-US"/>
          </w:rPr>
          <w:t>market@prog-matik.ru</w:t>
        </w:r>
      </w:hyperlink>
      <w:r w:rsidRPr="008B20DD">
        <w:rPr>
          <w:b/>
          <w:sz w:val="20"/>
          <w:szCs w:val="20"/>
          <w:shd w:val="clear" w:color="auto" w:fill="FFFFFF"/>
          <w:lang w:val="en-US"/>
        </w:rPr>
        <w:t xml:space="preserve"> web-</w:t>
      </w:r>
      <w:r w:rsidRPr="008B20DD">
        <w:rPr>
          <w:b/>
          <w:sz w:val="20"/>
          <w:szCs w:val="20"/>
          <w:shd w:val="clear" w:color="auto" w:fill="FFFFFF"/>
        </w:rPr>
        <w:t>сайт</w:t>
      </w:r>
      <w:r w:rsidRPr="008B20DD">
        <w:rPr>
          <w:b/>
          <w:sz w:val="20"/>
          <w:szCs w:val="20"/>
          <w:lang w:val="en-US"/>
        </w:rPr>
        <w:t xml:space="preserve">: </w:t>
      </w:r>
      <w:r w:rsidR="008B20DD" w:rsidRPr="00B70F26">
        <w:rPr>
          <w:b/>
          <w:sz w:val="20"/>
          <w:szCs w:val="20"/>
          <w:u w:val="single"/>
          <w:lang w:val="en-US"/>
        </w:rPr>
        <w:t>http://</w:t>
      </w:r>
      <w:proofErr w:type="spellStart"/>
      <w:r w:rsidR="008B20DD" w:rsidRPr="00B70F26">
        <w:rPr>
          <w:b/>
          <w:sz w:val="20"/>
          <w:szCs w:val="20"/>
          <w:u w:val="single"/>
        </w:rPr>
        <w:t>прогматик</w:t>
      </w:r>
      <w:proofErr w:type="spellEnd"/>
      <w:r w:rsidR="008B20DD" w:rsidRPr="00B70F26">
        <w:rPr>
          <w:b/>
          <w:sz w:val="20"/>
          <w:szCs w:val="20"/>
          <w:u w:val="single"/>
          <w:lang w:val="en-US"/>
        </w:rPr>
        <w:t>.</w:t>
      </w:r>
      <w:proofErr w:type="spellStart"/>
      <w:r w:rsidR="008B20DD" w:rsidRPr="00B70F26">
        <w:rPr>
          <w:b/>
          <w:sz w:val="20"/>
          <w:szCs w:val="20"/>
          <w:u w:val="single"/>
        </w:rPr>
        <w:t>рф</w:t>
      </w:r>
      <w:proofErr w:type="spellEnd"/>
    </w:p>
    <w:tbl>
      <w:tblPr>
        <w:tblStyle w:val="TableNormal"/>
        <w:tblW w:w="10602" w:type="dxa"/>
        <w:tblInd w:w="-80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139"/>
        <w:gridCol w:w="5463"/>
      </w:tblGrid>
      <w:tr w:rsidR="00401BB0" w:rsidRPr="00C36AF8" w:rsidTr="00FD74C3">
        <w:trPr>
          <w:trHeight w:val="652"/>
        </w:trPr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BB0" w:rsidRPr="008B20DD" w:rsidRDefault="00401BB0" w:rsidP="00FD74C3">
            <w:pPr>
              <w:jc w:val="both"/>
              <w:rPr>
                <w:lang w:val="en-US"/>
              </w:rPr>
            </w:pPr>
          </w:p>
        </w:tc>
        <w:tc>
          <w:tcPr>
            <w:tcW w:w="5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BB0" w:rsidRPr="001A69A5" w:rsidRDefault="00401BB0">
            <w:pPr>
              <w:rPr>
                <w:lang w:val="en-US"/>
              </w:rPr>
            </w:pPr>
          </w:p>
          <w:p w:rsidR="008F537A" w:rsidRPr="001A69A5" w:rsidRDefault="008F537A">
            <w:pPr>
              <w:rPr>
                <w:lang w:val="en-US"/>
              </w:rPr>
            </w:pPr>
          </w:p>
          <w:p w:rsidR="008F537A" w:rsidRPr="001A69A5" w:rsidRDefault="008F537A">
            <w:pPr>
              <w:rPr>
                <w:lang w:val="en-US"/>
              </w:rPr>
            </w:pPr>
          </w:p>
        </w:tc>
      </w:tr>
    </w:tbl>
    <w:p w:rsidR="00CB5B05" w:rsidRDefault="00B70F26" w:rsidP="00734353">
      <w:pPr>
        <w:tabs>
          <w:tab w:val="left" w:pos="-5331"/>
          <w:tab w:val="left" w:pos="-5331"/>
        </w:tabs>
        <w:ind w:left="-851" w:right="709"/>
        <w:jc w:val="center"/>
        <w:rPr>
          <w:rStyle w:val="apple-converted-space"/>
          <w:b/>
          <w:bCs/>
          <w:kern w:val="1"/>
          <w:sz w:val="22"/>
          <w:szCs w:val="22"/>
        </w:rPr>
      </w:pPr>
      <w:r w:rsidRPr="001A69A5">
        <w:rPr>
          <w:rStyle w:val="apple-converted-space"/>
          <w:b/>
          <w:bCs/>
          <w:kern w:val="1"/>
          <w:sz w:val="22"/>
          <w:szCs w:val="22"/>
          <w:lang w:val="en-US"/>
        </w:rPr>
        <w:t xml:space="preserve">       </w:t>
      </w:r>
      <w:r w:rsidRPr="001A69A5">
        <w:rPr>
          <w:rStyle w:val="apple-converted-space"/>
          <w:b/>
          <w:bCs/>
          <w:kern w:val="1"/>
          <w:sz w:val="32"/>
          <w:szCs w:val="22"/>
          <w:lang w:val="en-US"/>
        </w:rPr>
        <w:t xml:space="preserve">   </w:t>
      </w:r>
      <w:r w:rsidR="00734353" w:rsidRPr="008F537A">
        <w:rPr>
          <w:rStyle w:val="apple-converted-space"/>
          <w:b/>
          <w:bCs/>
          <w:kern w:val="1"/>
          <w:sz w:val="32"/>
          <w:szCs w:val="22"/>
        </w:rPr>
        <w:t>Коммерческое предложение</w:t>
      </w:r>
      <w:r w:rsidR="00CB5B05" w:rsidRPr="008F537A">
        <w:rPr>
          <w:rStyle w:val="apple-converted-space"/>
          <w:b/>
          <w:bCs/>
          <w:kern w:val="1"/>
          <w:sz w:val="32"/>
          <w:szCs w:val="22"/>
        </w:rPr>
        <w:t>!</w:t>
      </w:r>
    </w:p>
    <w:p w:rsidR="002E5176" w:rsidRDefault="002E5176" w:rsidP="002E5176">
      <w:pPr>
        <w:tabs>
          <w:tab w:val="left" w:pos="-5331"/>
          <w:tab w:val="left" w:pos="-5331"/>
        </w:tabs>
        <w:ind w:left="-851" w:right="709"/>
        <w:jc w:val="center"/>
        <w:rPr>
          <w:rStyle w:val="apple-converted-space"/>
          <w:b/>
          <w:bCs/>
          <w:kern w:val="1"/>
          <w:sz w:val="22"/>
          <w:szCs w:val="22"/>
        </w:rPr>
      </w:pPr>
    </w:p>
    <w:p w:rsidR="008F537A" w:rsidRPr="005426DB" w:rsidRDefault="008F537A" w:rsidP="002E5176">
      <w:pPr>
        <w:tabs>
          <w:tab w:val="left" w:pos="-5331"/>
          <w:tab w:val="left" w:pos="-5331"/>
        </w:tabs>
        <w:ind w:left="-851" w:right="709"/>
        <w:jc w:val="center"/>
        <w:rPr>
          <w:rStyle w:val="apple-converted-space"/>
          <w:b/>
          <w:bCs/>
          <w:kern w:val="1"/>
          <w:sz w:val="22"/>
          <w:szCs w:val="22"/>
        </w:rPr>
      </w:pPr>
    </w:p>
    <w:p w:rsidR="00401BB0" w:rsidRPr="00E67D55" w:rsidRDefault="00401BB0" w:rsidP="002E5176">
      <w:pPr>
        <w:ind w:left="-851" w:firstLine="567"/>
        <w:jc w:val="both"/>
        <w:rPr>
          <w:rStyle w:val="apple-converted-space"/>
        </w:rPr>
      </w:pPr>
    </w:p>
    <w:p w:rsidR="002E5176" w:rsidRDefault="00B70F26" w:rsidP="00734353">
      <w:pPr>
        <w:pStyle w:val="20"/>
        <w:tabs>
          <w:tab w:val="left" w:pos="426"/>
        </w:tabs>
        <w:spacing w:before="0" w:after="60" w:line="240" w:lineRule="auto"/>
        <w:ind w:left="-491" w:right="20"/>
        <w:rPr>
          <w:rStyle w:val="apple-converted-space"/>
          <w:kern w:val="1"/>
          <w:sz w:val="22"/>
          <w:szCs w:val="22"/>
        </w:rPr>
      </w:pPr>
      <w:r>
        <w:rPr>
          <w:rStyle w:val="apple-converted-space"/>
          <w:b/>
          <w:bCs/>
          <w:kern w:val="1"/>
          <w:sz w:val="22"/>
          <w:szCs w:val="22"/>
        </w:rPr>
        <w:t>П</w:t>
      </w:r>
      <w:r w:rsidR="002E5176">
        <w:rPr>
          <w:rStyle w:val="apple-converted-space"/>
          <w:b/>
          <w:bCs/>
          <w:kern w:val="1"/>
          <w:sz w:val="22"/>
          <w:szCs w:val="22"/>
        </w:rPr>
        <w:t>рограммн</w:t>
      </w:r>
      <w:r>
        <w:rPr>
          <w:rStyle w:val="apple-converted-space"/>
          <w:b/>
          <w:bCs/>
          <w:kern w:val="1"/>
          <w:sz w:val="22"/>
          <w:szCs w:val="22"/>
        </w:rPr>
        <w:t>ый</w:t>
      </w:r>
      <w:r w:rsidR="002E5176">
        <w:rPr>
          <w:rStyle w:val="apple-converted-space"/>
          <w:b/>
          <w:bCs/>
          <w:kern w:val="1"/>
          <w:sz w:val="22"/>
          <w:szCs w:val="22"/>
        </w:rPr>
        <w:t xml:space="preserve"> комплекс</w:t>
      </w:r>
      <w:r w:rsidR="001C6036">
        <w:rPr>
          <w:rStyle w:val="apple-converted-space"/>
          <w:b/>
          <w:bCs/>
          <w:kern w:val="1"/>
          <w:sz w:val="22"/>
          <w:szCs w:val="22"/>
        </w:rPr>
        <w:t>а</w:t>
      </w:r>
      <w:r w:rsidR="002E5176">
        <w:rPr>
          <w:rStyle w:val="apple-converted-space"/>
          <w:b/>
          <w:bCs/>
          <w:kern w:val="1"/>
          <w:sz w:val="22"/>
          <w:szCs w:val="22"/>
        </w:rPr>
        <w:t xml:space="preserve"> «Центр Обработки</w:t>
      </w:r>
      <w:r w:rsidR="001C6036">
        <w:rPr>
          <w:rStyle w:val="apple-converted-space"/>
          <w:b/>
          <w:bCs/>
          <w:kern w:val="1"/>
          <w:sz w:val="22"/>
          <w:szCs w:val="22"/>
        </w:rPr>
        <w:t xml:space="preserve"> Обращений Граждан» (ПК «ЦООГ») </w:t>
      </w:r>
      <w:r>
        <w:rPr>
          <w:rStyle w:val="apple-converted-space"/>
          <w:bCs/>
          <w:kern w:val="1"/>
          <w:sz w:val="22"/>
          <w:szCs w:val="22"/>
        </w:rPr>
        <w:t>– это автоматизация</w:t>
      </w:r>
      <w:r w:rsidR="001C6036">
        <w:rPr>
          <w:rStyle w:val="apple-converted-space"/>
          <w:kern w:val="1"/>
          <w:sz w:val="22"/>
          <w:szCs w:val="22"/>
        </w:rPr>
        <w:t xml:space="preserve"> работ</w:t>
      </w:r>
      <w:r>
        <w:rPr>
          <w:rStyle w:val="apple-converted-space"/>
          <w:kern w:val="1"/>
          <w:sz w:val="22"/>
          <w:szCs w:val="22"/>
        </w:rPr>
        <w:t>ы</w:t>
      </w:r>
      <w:r w:rsidR="001C6036">
        <w:rPr>
          <w:rStyle w:val="apple-converted-space"/>
          <w:kern w:val="1"/>
          <w:sz w:val="22"/>
          <w:szCs w:val="22"/>
        </w:rPr>
        <w:t xml:space="preserve"> </w:t>
      </w:r>
      <w:r w:rsidR="002E5176">
        <w:rPr>
          <w:rStyle w:val="apple-converted-space"/>
          <w:kern w:val="1"/>
          <w:sz w:val="22"/>
          <w:szCs w:val="22"/>
        </w:rPr>
        <w:t xml:space="preserve">аварийно-диспетчерской службы </w:t>
      </w:r>
      <w:r>
        <w:rPr>
          <w:rStyle w:val="apple-converted-space"/>
          <w:kern w:val="1"/>
          <w:sz w:val="22"/>
          <w:szCs w:val="22"/>
        </w:rPr>
        <w:t>управляющей компании со следующими</w:t>
      </w:r>
      <w:r w:rsidR="002E5176">
        <w:rPr>
          <w:rStyle w:val="apple-converted-space"/>
          <w:kern w:val="1"/>
          <w:sz w:val="22"/>
          <w:szCs w:val="22"/>
        </w:rPr>
        <w:t xml:space="preserve"> функциональными возможност</w:t>
      </w:r>
      <w:r>
        <w:rPr>
          <w:rStyle w:val="apple-converted-space"/>
          <w:kern w:val="1"/>
          <w:sz w:val="22"/>
          <w:szCs w:val="22"/>
        </w:rPr>
        <w:t>ям</w:t>
      </w:r>
      <w:r w:rsidR="002E5176">
        <w:rPr>
          <w:rStyle w:val="apple-converted-space"/>
          <w:kern w:val="1"/>
          <w:sz w:val="22"/>
          <w:szCs w:val="22"/>
        </w:rPr>
        <w:t>и:</w:t>
      </w:r>
    </w:p>
    <w:p w:rsidR="002E5176" w:rsidRPr="001C6036" w:rsidRDefault="002E5176" w:rsidP="00B70F26">
      <w:pPr>
        <w:pStyle w:val="a6"/>
        <w:numPr>
          <w:ilvl w:val="0"/>
          <w:numId w:val="13"/>
        </w:numPr>
        <w:suppressAutoHyphens w:val="0"/>
        <w:ind w:firstLine="131"/>
        <w:rPr>
          <w:rStyle w:val="apple-converted-space"/>
          <w:kern w:val="1"/>
          <w:sz w:val="22"/>
          <w:szCs w:val="22"/>
        </w:rPr>
      </w:pPr>
      <w:r w:rsidRPr="001C6036">
        <w:rPr>
          <w:rStyle w:val="apple-converted-space"/>
          <w:kern w:val="1"/>
          <w:sz w:val="22"/>
          <w:szCs w:val="22"/>
        </w:rPr>
        <w:t>Электронная очередь звонков, и отсутствие потерь звонков из-за занятости линий.</w:t>
      </w:r>
    </w:p>
    <w:p w:rsidR="002E5176" w:rsidRPr="001C6036" w:rsidRDefault="002E5176" w:rsidP="00B70F26">
      <w:pPr>
        <w:pStyle w:val="a6"/>
        <w:numPr>
          <w:ilvl w:val="0"/>
          <w:numId w:val="13"/>
        </w:numPr>
        <w:suppressAutoHyphens w:val="0"/>
        <w:ind w:firstLine="131"/>
        <w:jc w:val="both"/>
        <w:rPr>
          <w:rStyle w:val="apple-converted-space"/>
          <w:kern w:val="1"/>
          <w:sz w:val="22"/>
          <w:szCs w:val="22"/>
        </w:rPr>
      </w:pPr>
      <w:r w:rsidRPr="001C6036">
        <w:rPr>
          <w:rStyle w:val="apple-converted-space"/>
          <w:kern w:val="1"/>
          <w:sz w:val="22"/>
          <w:szCs w:val="22"/>
        </w:rPr>
        <w:t xml:space="preserve">Регламент фиксации обращений и их обработки, </w:t>
      </w:r>
      <w:r w:rsidRPr="001C6036">
        <w:rPr>
          <w:rStyle w:val="apple-converted-space"/>
          <w:sz w:val="22"/>
          <w:szCs w:val="22"/>
        </w:rPr>
        <w:t>назначение исполнителей и контроль подтверждения принятия к исполнению</w:t>
      </w:r>
      <w:r w:rsidRPr="001C6036">
        <w:rPr>
          <w:rStyle w:val="apple-converted-space"/>
          <w:kern w:val="1"/>
          <w:sz w:val="22"/>
          <w:szCs w:val="22"/>
        </w:rPr>
        <w:t>.</w:t>
      </w:r>
    </w:p>
    <w:p w:rsidR="002E5176" w:rsidRPr="001C6036" w:rsidRDefault="002E5176" w:rsidP="00B70F26">
      <w:pPr>
        <w:pStyle w:val="a6"/>
        <w:numPr>
          <w:ilvl w:val="0"/>
          <w:numId w:val="13"/>
        </w:numPr>
        <w:suppressAutoHyphens w:val="0"/>
        <w:ind w:firstLine="131"/>
        <w:rPr>
          <w:rStyle w:val="apple-converted-space"/>
          <w:kern w:val="1"/>
          <w:sz w:val="22"/>
          <w:szCs w:val="22"/>
        </w:rPr>
      </w:pPr>
      <w:r w:rsidRPr="001C6036">
        <w:rPr>
          <w:rStyle w:val="apple-converted-space"/>
          <w:kern w:val="1"/>
          <w:sz w:val="22"/>
          <w:szCs w:val="22"/>
        </w:rPr>
        <w:t>Контроль исполнения запросов/жалоб с авто-оповещением инициатора.</w:t>
      </w:r>
    </w:p>
    <w:p w:rsidR="002E5176" w:rsidRDefault="002E5176" w:rsidP="00B70F26">
      <w:pPr>
        <w:pStyle w:val="a6"/>
        <w:numPr>
          <w:ilvl w:val="0"/>
          <w:numId w:val="13"/>
        </w:numPr>
        <w:suppressAutoHyphens w:val="0"/>
        <w:ind w:firstLine="131"/>
        <w:rPr>
          <w:rStyle w:val="apple-converted-space"/>
          <w:kern w:val="1"/>
          <w:sz w:val="22"/>
          <w:szCs w:val="22"/>
        </w:rPr>
      </w:pPr>
      <w:r w:rsidRPr="001C6036">
        <w:rPr>
          <w:rStyle w:val="apple-converted-space"/>
          <w:kern w:val="1"/>
          <w:sz w:val="22"/>
          <w:szCs w:val="22"/>
        </w:rPr>
        <w:t>Прозрачная фиксация коммерческих заказов.</w:t>
      </w:r>
    </w:p>
    <w:p w:rsidR="001C6036" w:rsidRPr="001C6036" w:rsidRDefault="00B70F26" w:rsidP="00B70F26">
      <w:pPr>
        <w:pStyle w:val="a6"/>
        <w:numPr>
          <w:ilvl w:val="0"/>
          <w:numId w:val="13"/>
        </w:numPr>
        <w:suppressAutoHyphens w:val="0"/>
        <w:ind w:firstLine="131"/>
        <w:rPr>
          <w:rStyle w:val="apple-converted-space"/>
          <w:b/>
          <w:sz w:val="22"/>
          <w:szCs w:val="22"/>
          <w:u w:val="single"/>
        </w:rPr>
      </w:pPr>
      <w:r>
        <w:rPr>
          <w:rStyle w:val="apple-converted-space"/>
          <w:kern w:val="1"/>
          <w:sz w:val="22"/>
          <w:szCs w:val="22"/>
        </w:rPr>
        <w:t>С</w:t>
      </w:r>
      <w:r w:rsidR="001C6036">
        <w:rPr>
          <w:rStyle w:val="apple-converted-space"/>
          <w:kern w:val="1"/>
          <w:sz w:val="22"/>
          <w:szCs w:val="22"/>
        </w:rPr>
        <w:t xml:space="preserve">оответствие </w:t>
      </w:r>
      <w:r w:rsidR="001C6036" w:rsidRPr="001C6036">
        <w:rPr>
          <w:rStyle w:val="apple-converted-space"/>
          <w:kern w:val="1"/>
          <w:sz w:val="22"/>
          <w:szCs w:val="22"/>
        </w:rPr>
        <w:t>ПП РФ №331 от 27 марта 2018 года</w:t>
      </w:r>
      <w:r w:rsidR="001C6036">
        <w:rPr>
          <w:rStyle w:val="apple-converted-space"/>
          <w:kern w:val="1"/>
          <w:sz w:val="22"/>
          <w:szCs w:val="22"/>
        </w:rPr>
        <w:t xml:space="preserve"> и много другое…</w:t>
      </w:r>
    </w:p>
    <w:p w:rsidR="001C6036" w:rsidRPr="007451A0" w:rsidRDefault="001C6036" w:rsidP="001C6036">
      <w:pPr>
        <w:suppressAutoHyphens w:val="0"/>
        <w:rPr>
          <w:rStyle w:val="apple-converted-space"/>
          <w:b/>
          <w:sz w:val="22"/>
          <w:szCs w:val="22"/>
        </w:rPr>
      </w:pPr>
    </w:p>
    <w:p w:rsidR="00CB5B05" w:rsidRPr="00BE1CE1" w:rsidRDefault="00CB5B05" w:rsidP="00BE1CE1">
      <w:pPr>
        <w:suppressAutoHyphens w:val="0"/>
        <w:rPr>
          <w:b/>
          <w:sz w:val="22"/>
          <w:szCs w:val="22"/>
          <w:u w:val="single"/>
        </w:rPr>
      </w:pPr>
      <w:r w:rsidRPr="00BE1CE1">
        <w:rPr>
          <w:b/>
          <w:sz w:val="22"/>
          <w:szCs w:val="22"/>
          <w:u w:val="single"/>
        </w:rPr>
        <w:t>Общая стоимость такого программного к</w:t>
      </w:r>
      <w:r w:rsidR="00B70F26">
        <w:rPr>
          <w:b/>
          <w:sz w:val="22"/>
          <w:szCs w:val="22"/>
          <w:u w:val="single"/>
        </w:rPr>
        <w:t>омплекса и его внедрения составляет</w:t>
      </w:r>
      <w:r w:rsidRPr="00BE1CE1">
        <w:rPr>
          <w:b/>
          <w:sz w:val="22"/>
          <w:szCs w:val="22"/>
          <w:u w:val="single"/>
        </w:rPr>
        <w:t>:</w:t>
      </w:r>
    </w:p>
    <w:p w:rsidR="00CB5B05" w:rsidRDefault="00C36AF8" w:rsidP="002E5176">
      <w:pPr>
        <w:ind w:left="-851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</w:t>
      </w:r>
      <w:r w:rsidR="00F645BD">
        <w:rPr>
          <w:i/>
          <w:sz w:val="22"/>
          <w:szCs w:val="22"/>
        </w:rPr>
        <w:t xml:space="preserve">(все расчеты </w:t>
      </w:r>
      <w:r w:rsidR="008B20DD">
        <w:rPr>
          <w:i/>
          <w:sz w:val="22"/>
          <w:szCs w:val="22"/>
        </w:rPr>
        <w:t>предварительны</w:t>
      </w:r>
      <w:r w:rsidR="008F537A">
        <w:rPr>
          <w:i/>
          <w:sz w:val="22"/>
          <w:szCs w:val="22"/>
        </w:rPr>
        <w:t>*</w:t>
      </w:r>
      <w:r w:rsidR="00CB5B05" w:rsidRPr="00E67D55">
        <w:rPr>
          <w:i/>
          <w:sz w:val="22"/>
          <w:szCs w:val="22"/>
        </w:rPr>
        <w:t>)</w:t>
      </w:r>
    </w:p>
    <w:tbl>
      <w:tblPr>
        <w:tblW w:w="10134" w:type="dxa"/>
        <w:jc w:val="center"/>
        <w:tblInd w:w="-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6"/>
        <w:gridCol w:w="3233"/>
        <w:gridCol w:w="3575"/>
      </w:tblGrid>
      <w:tr w:rsidR="00B70F26" w:rsidRPr="00BE1CE1" w:rsidTr="00C36AF8">
        <w:trPr>
          <w:jc w:val="center"/>
        </w:trPr>
        <w:tc>
          <w:tcPr>
            <w:tcW w:w="3326" w:type="dxa"/>
            <w:shd w:val="clear" w:color="auto" w:fill="auto"/>
          </w:tcPr>
          <w:p w:rsidR="00B70F26" w:rsidRPr="00BE1CE1" w:rsidRDefault="00B70F26" w:rsidP="00BE1CE1">
            <w:pPr>
              <w:ind w:left="-10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Продукт</w:t>
            </w:r>
          </w:p>
        </w:tc>
        <w:tc>
          <w:tcPr>
            <w:tcW w:w="3233" w:type="dxa"/>
            <w:shd w:val="clear" w:color="auto" w:fill="auto"/>
          </w:tcPr>
          <w:p w:rsidR="00B70F26" w:rsidRDefault="00B70F26" w:rsidP="00B70F26">
            <w:pPr>
              <w:ind w:left="41"/>
              <w:jc w:val="center"/>
              <w:rPr>
                <w:b/>
                <w:sz w:val="22"/>
                <w:szCs w:val="22"/>
              </w:rPr>
            </w:pPr>
            <w:r w:rsidRPr="00E67D55">
              <w:rPr>
                <w:b/>
                <w:sz w:val="22"/>
                <w:szCs w:val="22"/>
              </w:rPr>
              <w:t xml:space="preserve">Стоимость лицензии </w:t>
            </w:r>
          </w:p>
          <w:p w:rsidR="00B70F26" w:rsidRPr="00BE1CE1" w:rsidRDefault="00B70F26" w:rsidP="00B70F26">
            <w:pPr>
              <w:ind w:left="41"/>
              <w:jc w:val="center"/>
              <w:rPr>
                <w:rFonts w:cs="Times New Roman"/>
                <w:b/>
              </w:rPr>
            </w:pPr>
            <w:r w:rsidRPr="00E67D55">
              <w:rPr>
                <w:b/>
                <w:sz w:val="22"/>
                <w:szCs w:val="22"/>
              </w:rPr>
              <w:t>(ЕЖЕМЕСЯЧНО</w:t>
            </w:r>
            <w:r w:rsidR="008F537A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575" w:type="dxa"/>
            <w:shd w:val="clear" w:color="auto" w:fill="auto"/>
          </w:tcPr>
          <w:p w:rsidR="00B70F26" w:rsidRPr="00BE1CE1" w:rsidRDefault="00B70F26" w:rsidP="00B70F26">
            <w:pPr>
              <w:jc w:val="center"/>
              <w:rPr>
                <w:rFonts w:cs="Times New Roman"/>
                <w:b/>
              </w:rPr>
            </w:pPr>
            <w:r w:rsidRPr="00E67D55">
              <w:rPr>
                <w:b/>
                <w:sz w:val="22"/>
                <w:szCs w:val="22"/>
              </w:rPr>
              <w:t xml:space="preserve">Стоимость </w:t>
            </w:r>
            <w:r>
              <w:rPr>
                <w:b/>
                <w:sz w:val="22"/>
                <w:szCs w:val="22"/>
              </w:rPr>
              <w:t>ИТС</w:t>
            </w:r>
            <w:r w:rsidRPr="00E67D55">
              <w:rPr>
                <w:b/>
                <w:sz w:val="22"/>
                <w:szCs w:val="22"/>
              </w:rPr>
              <w:t xml:space="preserve"> (ЕЖЕМЕСЯЧНО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B70F26" w:rsidRPr="00BE1CE1" w:rsidTr="00C36AF8">
        <w:trPr>
          <w:jc w:val="center"/>
        </w:trPr>
        <w:tc>
          <w:tcPr>
            <w:tcW w:w="3326" w:type="dxa"/>
            <w:shd w:val="clear" w:color="auto" w:fill="auto"/>
          </w:tcPr>
          <w:p w:rsidR="00B70F26" w:rsidRPr="00BE1CE1" w:rsidRDefault="00B70F26" w:rsidP="00BE1CE1">
            <w:pPr>
              <w:ind w:left="-109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ПК </w:t>
            </w:r>
            <w:r w:rsidRPr="00BE1CE1">
              <w:rPr>
                <w:rFonts w:cs="Times New Roman"/>
              </w:rPr>
              <w:t>ЦООГ Диалог</w:t>
            </w:r>
          </w:p>
        </w:tc>
        <w:tc>
          <w:tcPr>
            <w:tcW w:w="3233" w:type="dxa"/>
            <w:shd w:val="clear" w:color="auto" w:fill="auto"/>
          </w:tcPr>
          <w:p w:rsidR="00B70F26" w:rsidRPr="00BE1CE1" w:rsidRDefault="008F537A" w:rsidP="00C36AF8">
            <w:pPr>
              <w:ind w:left="-851"/>
              <w:jc w:val="center"/>
              <w:rPr>
                <w:rFonts w:cs="Times New Roman"/>
              </w:rPr>
            </w:pPr>
            <w:r>
              <w:rPr>
                <w:sz w:val="22"/>
                <w:szCs w:val="22"/>
              </w:rPr>
              <w:t xml:space="preserve">                </w:t>
            </w:r>
            <w:r w:rsidR="00B70F26">
              <w:rPr>
                <w:sz w:val="22"/>
                <w:szCs w:val="22"/>
              </w:rPr>
              <w:t>0,0</w:t>
            </w:r>
            <w:r w:rsidR="00C36AF8">
              <w:rPr>
                <w:sz w:val="22"/>
                <w:szCs w:val="22"/>
              </w:rPr>
              <w:t>3</w:t>
            </w:r>
            <w:r w:rsidR="00B70F26">
              <w:rPr>
                <w:sz w:val="22"/>
                <w:szCs w:val="22"/>
              </w:rPr>
              <w:t xml:space="preserve"> </w:t>
            </w:r>
            <w:proofErr w:type="spellStart"/>
            <w:r w:rsidR="00B70F26">
              <w:rPr>
                <w:sz w:val="22"/>
                <w:szCs w:val="22"/>
              </w:rPr>
              <w:t>руб</w:t>
            </w:r>
            <w:proofErr w:type="spellEnd"/>
            <w:r w:rsidR="00B70F26">
              <w:rPr>
                <w:sz w:val="22"/>
                <w:szCs w:val="22"/>
              </w:rPr>
              <w:t>/</w:t>
            </w:r>
            <w:proofErr w:type="spellStart"/>
            <w:r w:rsidR="00B70F26">
              <w:rPr>
                <w:sz w:val="22"/>
                <w:szCs w:val="22"/>
              </w:rPr>
              <w:t>кв</w:t>
            </w:r>
            <w:proofErr w:type="gramStart"/>
            <w:r w:rsidR="00B70F26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575" w:type="dxa"/>
            <w:shd w:val="clear" w:color="auto" w:fill="auto"/>
          </w:tcPr>
          <w:p w:rsidR="00B70F26" w:rsidRPr="00BE1CE1" w:rsidRDefault="00B70F26" w:rsidP="00C36AF8">
            <w:pPr>
              <w:jc w:val="center"/>
              <w:rPr>
                <w:rFonts w:cs="Times New Roman"/>
              </w:rPr>
            </w:pPr>
            <w:r>
              <w:rPr>
                <w:sz w:val="22"/>
                <w:szCs w:val="22"/>
              </w:rPr>
              <w:t>0,0</w:t>
            </w:r>
            <w:r w:rsidR="00C36AF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руб./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</w:tr>
    </w:tbl>
    <w:p w:rsidR="005B3C82" w:rsidRPr="005B3C82" w:rsidRDefault="00C36AF8" w:rsidP="008F53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-851"/>
        <w:jc w:val="right"/>
        <w:rPr>
          <w:rStyle w:val="apple-converted-space"/>
          <w:bCs/>
          <w:i/>
          <w:sz w:val="18"/>
          <w:szCs w:val="22"/>
        </w:rPr>
      </w:pPr>
      <w:r>
        <w:rPr>
          <w:rStyle w:val="apple-converted-space"/>
          <w:bCs/>
          <w:i/>
          <w:sz w:val="22"/>
          <w:szCs w:val="22"/>
        </w:rPr>
        <w:t xml:space="preserve">            </w:t>
      </w:r>
      <w:proofErr w:type="gramStart"/>
      <w:r w:rsidR="008F537A">
        <w:rPr>
          <w:rStyle w:val="apple-converted-space"/>
          <w:bCs/>
          <w:i/>
          <w:sz w:val="22"/>
          <w:szCs w:val="22"/>
        </w:rPr>
        <w:t>*Стоимость ПО определяется индивидуально по запросу</w:t>
      </w:r>
      <w:r w:rsidR="005B3C82" w:rsidRPr="005B3C82">
        <w:rPr>
          <w:rStyle w:val="apple-converted-space"/>
          <w:bCs/>
          <w:i/>
          <w:sz w:val="18"/>
          <w:szCs w:val="22"/>
        </w:rPr>
        <w:t>.</w:t>
      </w:r>
      <w:proofErr w:type="gramEnd"/>
    </w:p>
    <w:p w:rsidR="00401BB0" w:rsidRPr="00FD74C3" w:rsidRDefault="00401BB0" w:rsidP="00FD74C3">
      <w:pPr>
        <w:pStyle w:val="a5"/>
        <w:ind w:left="-567"/>
        <w:jc w:val="both"/>
        <w:rPr>
          <w:rFonts w:ascii="Times New Roman" w:hAnsi="Times New Roman" w:cs="Times New Roman"/>
        </w:rPr>
      </w:pPr>
    </w:p>
    <w:p w:rsidR="008F537A" w:rsidRPr="00E67D55" w:rsidRDefault="008F537A" w:rsidP="008F537A">
      <w:pPr>
        <w:jc w:val="both"/>
        <w:rPr>
          <w:rStyle w:val="apple-converted-space"/>
          <w:sz w:val="22"/>
          <w:szCs w:val="22"/>
        </w:rPr>
      </w:pPr>
      <w:r w:rsidRPr="00E67D55">
        <w:rPr>
          <w:rStyle w:val="apple-converted-space"/>
          <w:b/>
          <w:bCs/>
          <w:sz w:val="22"/>
          <w:szCs w:val="22"/>
        </w:rPr>
        <w:t>Стандартное внедрение</w:t>
      </w:r>
      <w:r w:rsidRPr="00E67D55">
        <w:rPr>
          <w:rStyle w:val="apple-converted-space"/>
          <w:sz w:val="22"/>
          <w:szCs w:val="22"/>
        </w:rPr>
        <w:t xml:space="preserve"> комплекса программны</w:t>
      </w:r>
      <w:bookmarkStart w:id="0" w:name="_GoBack"/>
      <w:bookmarkEnd w:id="0"/>
      <w:r w:rsidRPr="00E67D55">
        <w:rPr>
          <w:rStyle w:val="apple-converted-space"/>
          <w:sz w:val="22"/>
          <w:szCs w:val="22"/>
        </w:rPr>
        <w:t>х продуктов занимает от 2 д</w:t>
      </w:r>
      <w:r>
        <w:rPr>
          <w:rStyle w:val="apple-converted-space"/>
          <w:sz w:val="22"/>
          <w:szCs w:val="22"/>
        </w:rPr>
        <w:t xml:space="preserve">о 4х недель и составляет сумму от </w:t>
      </w:r>
      <w:r>
        <w:rPr>
          <w:rStyle w:val="apple-converted-space"/>
          <w:b/>
          <w:bCs/>
          <w:sz w:val="22"/>
          <w:szCs w:val="22"/>
        </w:rPr>
        <w:t>50 </w:t>
      </w:r>
      <w:r w:rsidRPr="00E67D55">
        <w:rPr>
          <w:rStyle w:val="apple-converted-space"/>
          <w:b/>
          <w:bCs/>
          <w:sz w:val="22"/>
          <w:szCs w:val="22"/>
        </w:rPr>
        <w:t>000</w:t>
      </w:r>
      <w:r>
        <w:rPr>
          <w:rStyle w:val="apple-converted-space"/>
          <w:b/>
          <w:bCs/>
          <w:sz w:val="22"/>
          <w:szCs w:val="22"/>
        </w:rPr>
        <w:t xml:space="preserve"> </w:t>
      </w:r>
      <w:r w:rsidRPr="00E67D55">
        <w:rPr>
          <w:rStyle w:val="apple-converted-space"/>
          <w:b/>
          <w:bCs/>
          <w:sz w:val="22"/>
          <w:szCs w:val="22"/>
        </w:rPr>
        <w:t>руб.</w:t>
      </w:r>
      <w:r w:rsidRPr="00E67D55">
        <w:rPr>
          <w:rStyle w:val="apple-converted-space"/>
          <w:sz w:val="22"/>
          <w:szCs w:val="22"/>
        </w:rPr>
        <w:t xml:space="preserve"> Оно включает в себя: </w:t>
      </w:r>
    </w:p>
    <w:p w:rsidR="008F537A" w:rsidRPr="008F537A" w:rsidRDefault="008F537A" w:rsidP="008F537A">
      <w:pPr>
        <w:pStyle w:val="a6"/>
        <w:numPr>
          <w:ilvl w:val="0"/>
          <w:numId w:val="16"/>
        </w:numPr>
        <w:jc w:val="both"/>
        <w:rPr>
          <w:rStyle w:val="apple-converted-space"/>
          <w:sz w:val="22"/>
          <w:szCs w:val="22"/>
        </w:rPr>
      </w:pPr>
      <w:r w:rsidRPr="008F537A">
        <w:rPr>
          <w:rStyle w:val="apple-converted-space"/>
          <w:sz w:val="22"/>
          <w:szCs w:val="22"/>
        </w:rPr>
        <w:t>проведение обследования программного обеспечения и компьютерного парка оборудования, используемого на Вашем предприятии,</w:t>
      </w:r>
    </w:p>
    <w:p w:rsidR="008F537A" w:rsidRPr="008F537A" w:rsidRDefault="008F537A" w:rsidP="008F537A">
      <w:pPr>
        <w:pStyle w:val="a6"/>
        <w:numPr>
          <w:ilvl w:val="0"/>
          <w:numId w:val="16"/>
        </w:numPr>
        <w:jc w:val="both"/>
        <w:rPr>
          <w:rStyle w:val="apple-converted-space"/>
          <w:sz w:val="22"/>
          <w:szCs w:val="22"/>
        </w:rPr>
      </w:pPr>
      <w:r w:rsidRPr="008F537A">
        <w:rPr>
          <w:rStyle w:val="apple-converted-space"/>
          <w:sz w:val="22"/>
          <w:szCs w:val="22"/>
        </w:rPr>
        <w:t xml:space="preserve">формирование и согласование с Вами технического задания (ТЗ), </w:t>
      </w:r>
    </w:p>
    <w:p w:rsidR="008F537A" w:rsidRPr="008F537A" w:rsidRDefault="008F537A" w:rsidP="008F537A">
      <w:pPr>
        <w:pStyle w:val="a6"/>
        <w:numPr>
          <w:ilvl w:val="0"/>
          <w:numId w:val="16"/>
        </w:numPr>
        <w:jc w:val="both"/>
        <w:rPr>
          <w:rStyle w:val="apple-converted-space"/>
          <w:sz w:val="22"/>
          <w:szCs w:val="22"/>
        </w:rPr>
      </w:pPr>
      <w:r w:rsidRPr="008F537A">
        <w:rPr>
          <w:rStyle w:val="apple-converted-space"/>
          <w:sz w:val="22"/>
          <w:szCs w:val="22"/>
        </w:rPr>
        <w:t xml:space="preserve">настройку и доработку отчетных форм, </w:t>
      </w:r>
    </w:p>
    <w:p w:rsidR="008F537A" w:rsidRPr="008F537A" w:rsidRDefault="008F537A" w:rsidP="008F537A">
      <w:pPr>
        <w:pStyle w:val="a6"/>
        <w:numPr>
          <w:ilvl w:val="0"/>
          <w:numId w:val="16"/>
        </w:numPr>
        <w:jc w:val="both"/>
        <w:rPr>
          <w:rStyle w:val="apple-converted-space"/>
          <w:sz w:val="22"/>
          <w:szCs w:val="22"/>
        </w:rPr>
      </w:pPr>
      <w:r w:rsidRPr="008F537A">
        <w:rPr>
          <w:rStyle w:val="apple-converted-space"/>
          <w:sz w:val="22"/>
          <w:szCs w:val="22"/>
        </w:rPr>
        <w:t xml:space="preserve">обучение специалистов вашей компании, </w:t>
      </w:r>
    </w:p>
    <w:p w:rsidR="008F537A" w:rsidRPr="008F537A" w:rsidRDefault="008F537A" w:rsidP="008F537A">
      <w:pPr>
        <w:pStyle w:val="a6"/>
        <w:numPr>
          <w:ilvl w:val="0"/>
          <w:numId w:val="16"/>
        </w:numPr>
        <w:jc w:val="both"/>
        <w:rPr>
          <w:rStyle w:val="apple-converted-space"/>
          <w:sz w:val="22"/>
          <w:szCs w:val="22"/>
        </w:rPr>
      </w:pPr>
      <w:r w:rsidRPr="008F537A">
        <w:rPr>
          <w:rStyle w:val="apple-converted-space"/>
          <w:sz w:val="22"/>
          <w:szCs w:val="22"/>
        </w:rPr>
        <w:t xml:space="preserve">помощь в переносе данных. </w:t>
      </w:r>
    </w:p>
    <w:p w:rsidR="008F537A" w:rsidRPr="00E67D55" w:rsidRDefault="008F537A" w:rsidP="008F537A">
      <w:pPr>
        <w:jc w:val="both"/>
        <w:rPr>
          <w:sz w:val="22"/>
          <w:szCs w:val="22"/>
        </w:rPr>
      </w:pPr>
    </w:p>
    <w:p w:rsidR="008F537A" w:rsidRPr="001A69A5" w:rsidRDefault="008F537A" w:rsidP="008F537A">
      <w:pPr>
        <w:jc w:val="both"/>
        <w:rPr>
          <w:rStyle w:val="apple-converted-space"/>
        </w:rPr>
      </w:pPr>
      <w:r w:rsidRPr="001A69A5">
        <w:rPr>
          <w:rStyle w:val="apple-converted-space"/>
          <w:b/>
          <w:bCs/>
        </w:rPr>
        <w:t>Ежемесячное техническое сопровождение</w:t>
      </w:r>
      <w:r w:rsidRPr="001A69A5">
        <w:rPr>
          <w:rStyle w:val="apple-converted-space"/>
        </w:rPr>
        <w:t xml:space="preserve"> включает в себя консультирование по всем возможным видам связи, обновление программного обеспечения и 3 часа работ по доработкам отчетных форм, экспортов-импортов данных и т.п. (свыше 3 часов оплачивается по фиксированной ставке – 1000 руб./час). </w:t>
      </w:r>
    </w:p>
    <w:p w:rsidR="001A69A5" w:rsidRPr="001A69A5" w:rsidRDefault="001A69A5" w:rsidP="001A69A5">
      <w:pPr>
        <w:jc w:val="both"/>
      </w:pPr>
    </w:p>
    <w:p w:rsidR="001A69A5" w:rsidRPr="001A69A5" w:rsidRDefault="001A69A5" w:rsidP="001A69A5">
      <w:pPr>
        <w:jc w:val="both"/>
        <w:rPr>
          <w:rStyle w:val="apple-converted-space"/>
          <w:kern w:val="1"/>
        </w:rPr>
      </w:pPr>
      <w:r w:rsidRPr="001A69A5">
        <w:rPr>
          <w:rStyle w:val="apple-converted-space"/>
        </w:rPr>
        <w:t xml:space="preserve">Обращаем Ваше внимание, что помимо данного ПО, Вам потребуется приобрести </w:t>
      </w:r>
      <w:proofErr w:type="gramStart"/>
      <w:r w:rsidRPr="001A69A5">
        <w:rPr>
          <w:rStyle w:val="apple-converted-space"/>
        </w:rPr>
        <w:t>отдельный</w:t>
      </w:r>
      <w:proofErr w:type="gramEnd"/>
      <w:r w:rsidRPr="001A69A5">
        <w:rPr>
          <w:rStyle w:val="apple-converted-space"/>
        </w:rPr>
        <w:t xml:space="preserve"> </w:t>
      </w:r>
      <w:r w:rsidRPr="001A69A5">
        <w:rPr>
          <w:rStyle w:val="apple-converted-space"/>
          <w:lang w:val="en-US"/>
        </w:rPr>
        <w:t>WEB</w:t>
      </w:r>
      <w:r w:rsidRPr="001A69A5">
        <w:rPr>
          <w:rStyle w:val="apple-converted-space"/>
        </w:rPr>
        <w:t>-сервер. Предварительная конфигурация сервера будет предоставлена по запросу.</w:t>
      </w:r>
    </w:p>
    <w:p w:rsidR="001A69A5" w:rsidRPr="001A69A5" w:rsidRDefault="001A69A5" w:rsidP="008F537A">
      <w:pPr>
        <w:jc w:val="both"/>
        <w:rPr>
          <w:rStyle w:val="apple-converted-space"/>
        </w:rPr>
      </w:pPr>
    </w:p>
    <w:p w:rsidR="005B3C82" w:rsidRPr="001A69A5" w:rsidRDefault="005B3C82" w:rsidP="008F537A">
      <w:pPr>
        <w:ind w:left="-851"/>
        <w:jc w:val="both"/>
      </w:pPr>
    </w:p>
    <w:p w:rsidR="00C92D5C" w:rsidRPr="001A69A5" w:rsidRDefault="008F537A" w:rsidP="00C92D5C">
      <w:pPr>
        <w:rPr>
          <w:rFonts w:eastAsia="Lucida Sans Unicode"/>
          <w:kern w:val="1"/>
        </w:rPr>
      </w:pPr>
      <w:r w:rsidRPr="001A69A5">
        <w:rPr>
          <w:rFonts w:eastAsia="Lucida Sans Unicode"/>
          <w:kern w:val="1"/>
        </w:rPr>
        <w:t>По всем вопросам приобретения данного Программного обеспечения просьба обращаться в наш отдел продаж:</w:t>
      </w:r>
    </w:p>
    <w:p w:rsidR="008F537A" w:rsidRPr="001A69A5" w:rsidRDefault="008F537A" w:rsidP="00C92D5C">
      <w:pPr>
        <w:rPr>
          <w:rFonts w:eastAsia="Lucida Sans Unicode"/>
          <w:kern w:val="1"/>
        </w:rPr>
      </w:pPr>
    </w:p>
    <w:p w:rsidR="008F537A" w:rsidRPr="001A69A5" w:rsidRDefault="008F537A" w:rsidP="00C92D5C">
      <w:pPr>
        <w:rPr>
          <w:rFonts w:eastAsia="Lucida Sans Unicode"/>
          <w:kern w:val="2"/>
        </w:rPr>
      </w:pPr>
    </w:p>
    <w:p w:rsidR="008920E0" w:rsidRPr="001A69A5" w:rsidRDefault="00C92D5C" w:rsidP="008F537A">
      <w:pPr>
        <w:ind w:left="-142" w:firstLine="142"/>
        <w:jc w:val="center"/>
        <w:rPr>
          <w:rFonts w:eastAsia="Lucida Sans Unicode"/>
          <w:b/>
          <w:kern w:val="2"/>
          <w:lang w:val="en-US"/>
        </w:rPr>
      </w:pPr>
      <w:r w:rsidRPr="001A69A5">
        <w:rPr>
          <w:rFonts w:eastAsia="Lucida Sans Unicode"/>
          <w:b/>
          <w:kern w:val="2"/>
        </w:rPr>
        <w:t>Тел</w:t>
      </w:r>
      <w:r w:rsidRPr="001A69A5">
        <w:rPr>
          <w:rFonts w:eastAsia="Lucida Sans Unicode"/>
          <w:b/>
          <w:kern w:val="2"/>
          <w:lang w:val="en-US"/>
        </w:rPr>
        <w:t xml:space="preserve">: 8 (383) </w:t>
      </w:r>
      <w:r w:rsidR="00C36AF8">
        <w:rPr>
          <w:rFonts w:eastAsia="Lucida Sans Unicode"/>
          <w:b/>
          <w:kern w:val="2"/>
          <w:lang w:val="en-US"/>
        </w:rPr>
        <w:t>2</w:t>
      </w:r>
      <w:r w:rsidR="008F537A" w:rsidRPr="001A69A5">
        <w:rPr>
          <w:rFonts w:eastAsia="Lucida Sans Unicode"/>
          <w:b/>
          <w:kern w:val="2"/>
          <w:lang w:val="en-US"/>
        </w:rPr>
        <w:t>0</w:t>
      </w:r>
      <w:r w:rsidR="00C36AF8">
        <w:rPr>
          <w:rFonts w:eastAsia="Lucida Sans Unicode"/>
          <w:b/>
          <w:kern w:val="2"/>
        </w:rPr>
        <w:t>9</w:t>
      </w:r>
      <w:r w:rsidR="008F537A" w:rsidRPr="001A69A5">
        <w:rPr>
          <w:rFonts w:eastAsia="Lucida Sans Unicode"/>
          <w:b/>
          <w:kern w:val="2"/>
          <w:lang w:val="en-US"/>
        </w:rPr>
        <w:t>-10-66</w:t>
      </w:r>
    </w:p>
    <w:p w:rsidR="00C92D5C" w:rsidRPr="001A69A5" w:rsidRDefault="008F537A" w:rsidP="008F537A">
      <w:pPr>
        <w:ind w:left="-142" w:firstLine="142"/>
        <w:jc w:val="center"/>
        <w:rPr>
          <w:rFonts w:eastAsia="Lucida Sans Unicode"/>
          <w:b/>
          <w:kern w:val="2"/>
          <w:lang w:val="en-US"/>
        </w:rPr>
      </w:pPr>
      <w:proofErr w:type="gramStart"/>
      <w:r w:rsidRPr="001A69A5">
        <w:rPr>
          <w:rFonts w:eastAsia="Lucida Sans Unicode"/>
          <w:b/>
          <w:kern w:val="2"/>
          <w:lang w:val="en-US"/>
        </w:rPr>
        <w:t>e-mail</w:t>
      </w:r>
      <w:proofErr w:type="gramEnd"/>
      <w:r w:rsidRPr="001A69A5">
        <w:rPr>
          <w:rFonts w:eastAsia="Lucida Sans Unicode"/>
          <w:b/>
          <w:kern w:val="2"/>
          <w:lang w:val="en-US"/>
        </w:rPr>
        <w:t>: market@prog-matik.ru</w:t>
      </w:r>
    </w:p>
    <w:sectPr w:rsidR="00C92D5C" w:rsidRPr="001A69A5" w:rsidSect="00734353">
      <w:pgSz w:w="11900" w:h="16840"/>
      <w:pgMar w:top="-567" w:right="850" w:bottom="28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560" w:rsidRDefault="00A45560">
      <w:r>
        <w:separator/>
      </w:r>
    </w:p>
  </w:endnote>
  <w:endnote w:type="continuationSeparator" w:id="0">
    <w:p w:rsidR="00A45560" w:rsidRDefault="00A45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560" w:rsidRDefault="00A45560">
      <w:r>
        <w:separator/>
      </w:r>
    </w:p>
  </w:footnote>
  <w:footnote w:type="continuationSeparator" w:id="0">
    <w:p w:rsidR="00A45560" w:rsidRDefault="00A45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6618"/>
    <w:multiLevelType w:val="hybridMultilevel"/>
    <w:tmpl w:val="92741358"/>
    <w:numStyleLink w:val="4"/>
  </w:abstractNum>
  <w:abstractNum w:abstractNumId="1">
    <w:nsid w:val="0745000B"/>
    <w:multiLevelType w:val="hybridMultilevel"/>
    <w:tmpl w:val="92741358"/>
    <w:styleLink w:val="4"/>
    <w:lvl w:ilvl="0" w:tplc="704E0104">
      <w:start w:val="1"/>
      <w:numFmt w:val="bullet"/>
      <w:lvlText w:val="•"/>
      <w:lvlJc w:val="left"/>
      <w:pPr>
        <w:ind w:left="12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AB0AB88">
      <w:start w:val="1"/>
      <w:numFmt w:val="bullet"/>
      <w:lvlText w:val="o"/>
      <w:lvlJc w:val="left"/>
      <w:pPr>
        <w:ind w:left="20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FD67FEE">
      <w:start w:val="1"/>
      <w:numFmt w:val="bullet"/>
      <w:lvlText w:val="▪"/>
      <w:lvlJc w:val="left"/>
      <w:pPr>
        <w:ind w:left="27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0B0AFDE">
      <w:start w:val="1"/>
      <w:numFmt w:val="bullet"/>
      <w:lvlText w:val="•"/>
      <w:lvlJc w:val="left"/>
      <w:pPr>
        <w:ind w:left="34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3167A30">
      <w:start w:val="1"/>
      <w:numFmt w:val="bullet"/>
      <w:lvlText w:val="o"/>
      <w:lvlJc w:val="left"/>
      <w:pPr>
        <w:ind w:left="41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28578E">
      <w:start w:val="1"/>
      <w:numFmt w:val="bullet"/>
      <w:lvlText w:val="▪"/>
      <w:lvlJc w:val="left"/>
      <w:pPr>
        <w:ind w:left="48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946A348">
      <w:start w:val="1"/>
      <w:numFmt w:val="bullet"/>
      <w:lvlText w:val="•"/>
      <w:lvlJc w:val="left"/>
      <w:pPr>
        <w:ind w:left="560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3C8DD90">
      <w:start w:val="1"/>
      <w:numFmt w:val="bullet"/>
      <w:lvlText w:val="o"/>
      <w:lvlJc w:val="left"/>
      <w:pPr>
        <w:ind w:left="63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16010A">
      <w:start w:val="1"/>
      <w:numFmt w:val="bullet"/>
      <w:lvlText w:val="▪"/>
      <w:lvlJc w:val="left"/>
      <w:pPr>
        <w:ind w:left="70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D0C3064"/>
    <w:multiLevelType w:val="hybridMultilevel"/>
    <w:tmpl w:val="3D646FE8"/>
    <w:lvl w:ilvl="0" w:tplc="0419000F">
      <w:start w:val="1"/>
      <w:numFmt w:val="decimal"/>
      <w:lvlText w:val="%1."/>
      <w:lvlJc w:val="left"/>
      <w:pPr>
        <w:ind w:left="128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4DC0442">
      <w:start w:val="1"/>
      <w:numFmt w:val="bullet"/>
      <w:lvlText w:val="o"/>
      <w:lvlJc w:val="left"/>
      <w:pPr>
        <w:ind w:left="20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FB06FA2">
      <w:start w:val="1"/>
      <w:numFmt w:val="bullet"/>
      <w:lvlText w:val="▪"/>
      <w:lvlJc w:val="left"/>
      <w:pPr>
        <w:ind w:left="27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32448C0">
      <w:start w:val="1"/>
      <w:numFmt w:val="bullet"/>
      <w:lvlText w:val="•"/>
      <w:lvlJc w:val="left"/>
      <w:pPr>
        <w:ind w:left="34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148D3DE">
      <w:start w:val="1"/>
      <w:numFmt w:val="bullet"/>
      <w:lvlText w:val="o"/>
      <w:lvlJc w:val="left"/>
      <w:pPr>
        <w:ind w:left="41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CA89DF8">
      <w:start w:val="1"/>
      <w:numFmt w:val="bullet"/>
      <w:lvlText w:val="▪"/>
      <w:lvlJc w:val="left"/>
      <w:pPr>
        <w:ind w:left="48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94ACD6E">
      <w:start w:val="1"/>
      <w:numFmt w:val="bullet"/>
      <w:lvlText w:val="•"/>
      <w:lvlJc w:val="left"/>
      <w:pPr>
        <w:ind w:left="560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8863DE">
      <w:start w:val="1"/>
      <w:numFmt w:val="bullet"/>
      <w:lvlText w:val="o"/>
      <w:lvlJc w:val="left"/>
      <w:pPr>
        <w:ind w:left="63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224DE96">
      <w:start w:val="1"/>
      <w:numFmt w:val="bullet"/>
      <w:lvlText w:val="▪"/>
      <w:lvlJc w:val="left"/>
      <w:pPr>
        <w:ind w:left="70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1A0B5BDC"/>
    <w:multiLevelType w:val="multilevel"/>
    <w:tmpl w:val="C4DE061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4">
    <w:nsid w:val="27C436EE"/>
    <w:multiLevelType w:val="hybridMultilevel"/>
    <w:tmpl w:val="25CA1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9750EA"/>
    <w:multiLevelType w:val="hybridMultilevel"/>
    <w:tmpl w:val="E3DC177C"/>
    <w:styleLink w:val="2"/>
    <w:lvl w:ilvl="0" w:tplc="7980AA9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4705A7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D63CE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76633CC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78EA9A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AB07A7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F424720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65C564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A4ED98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3F8E78A1"/>
    <w:multiLevelType w:val="hybridMultilevel"/>
    <w:tmpl w:val="E3DC177C"/>
    <w:numStyleLink w:val="2"/>
  </w:abstractNum>
  <w:abstractNum w:abstractNumId="7">
    <w:nsid w:val="418F46D8"/>
    <w:multiLevelType w:val="hybridMultilevel"/>
    <w:tmpl w:val="39C0D0F8"/>
    <w:styleLink w:val="1"/>
    <w:lvl w:ilvl="0" w:tplc="3E78D72A">
      <w:start w:val="1"/>
      <w:numFmt w:val="bullet"/>
      <w:lvlText w:val="·"/>
      <w:lvlJc w:val="left"/>
      <w:pPr>
        <w:tabs>
          <w:tab w:val="num" w:pos="720"/>
        </w:tabs>
        <w:ind w:left="153" w:firstLine="4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5C2100">
      <w:start w:val="1"/>
      <w:numFmt w:val="bullet"/>
      <w:lvlText w:val="o"/>
      <w:lvlJc w:val="left"/>
      <w:pPr>
        <w:tabs>
          <w:tab w:val="num" w:pos="1341"/>
        </w:tabs>
        <w:ind w:left="774" w:hanging="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F726344">
      <w:start w:val="1"/>
      <w:numFmt w:val="bullet"/>
      <w:lvlText w:val="▪"/>
      <w:lvlJc w:val="left"/>
      <w:pPr>
        <w:tabs>
          <w:tab w:val="num" w:pos="2061"/>
        </w:tabs>
        <w:ind w:left="1494" w:hanging="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2848DB6">
      <w:start w:val="1"/>
      <w:numFmt w:val="bullet"/>
      <w:lvlText w:val="•"/>
      <w:lvlJc w:val="left"/>
      <w:pPr>
        <w:tabs>
          <w:tab w:val="num" w:pos="2781"/>
        </w:tabs>
        <w:ind w:left="2214" w:hanging="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A4A32FE">
      <w:start w:val="1"/>
      <w:numFmt w:val="bullet"/>
      <w:lvlText w:val="o"/>
      <w:lvlJc w:val="left"/>
      <w:pPr>
        <w:tabs>
          <w:tab w:val="num" w:pos="3501"/>
        </w:tabs>
        <w:ind w:left="2934" w:hanging="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AD6B4E4">
      <w:start w:val="1"/>
      <w:numFmt w:val="bullet"/>
      <w:lvlText w:val="▪"/>
      <w:lvlJc w:val="left"/>
      <w:pPr>
        <w:tabs>
          <w:tab w:val="num" w:pos="4221"/>
        </w:tabs>
        <w:ind w:left="3654" w:hanging="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C28706">
      <w:start w:val="1"/>
      <w:numFmt w:val="bullet"/>
      <w:lvlText w:val="•"/>
      <w:lvlJc w:val="left"/>
      <w:pPr>
        <w:tabs>
          <w:tab w:val="num" w:pos="4941"/>
        </w:tabs>
        <w:ind w:left="4374" w:hanging="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1FECC66">
      <w:start w:val="1"/>
      <w:numFmt w:val="bullet"/>
      <w:lvlText w:val="o"/>
      <w:lvlJc w:val="left"/>
      <w:pPr>
        <w:tabs>
          <w:tab w:val="num" w:pos="5661"/>
        </w:tabs>
        <w:ind w:left="5094" w:hanging="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7203B68">
      <w:start w:val="1"/>
      <w:numFmt w:val="bullet"/>
      <w:lvlText w:val="▪"/>
      <w:lvlJc w:val="left"/>
      <w:pPr>
        <w:tabs>
          <w:tab w:val="num" w:pos="6381"/>
        </w:tabs>
        <w:ind w:left="5814" w:hanging="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443147CE"/>
    <w:multiLevelType w:val="hybridMultilevel"/>
    <w:tmpl w:val="F3C80430"/>
    <w:styleLink w:val="3"/>
    <w:lvl w:ilvl="0" w:tplc="0BBEEA2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F9C6E16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C52A72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348FEE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AFECA42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D48BAF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C5EF032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3E0E5F6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65A714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463E6CDD"/>
    <w:multiLevelType w:val="hybridMultilevel"/>
    <w:tmpl w:val="F3C80430"/>
    <w:numStyleLink w:val="3"/>
  </w:abstractNum>
  <w:abstractNum w:abstractNumId="10">
    <w:nsid w:val="51586D26"/>
    <w:multiLevelType w:val="hybridMultilevel"/>
    <w:tmpl w:val="36DADA9C"/>
    <w:lvl w:ilvl="0" w:tplc="041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1">
    <w:nsid w:val="55CB2477"/>
    <w:multiLevelType w:val="hybridMultilevel"/>
    <w:tmpl w:val="39C0D0F8"/>
    <w:numStyleLink w:val="1"/>
  </w:abstractNum>
  <w:abstractNum w:abstractNumId="12">
    <w:nsid w:val="69192E96"/>
    <w:multiLevelType w:val="hybridMultilevel"/>
    <w:tmpl w:val="9DB83DDA"/>
    <w:lvl w:ilvl="0" w:tplc="5FB29AF2">
      <w:start w:val="1"/>
      <w:numFmt w:val="decimal"/>
      <w:lvlText w:val="%1)"/>
      <w:lvlJc w:val="left"/>
      <w:pPr>
        <w:ind w:left="-49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3">
    <w:nsid w:val="6A9C2150"/>
    <w:multiLevelType w:val="hybridMultilevel"/>
    <w:tmpl w:val="46105BD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4">
    <w:nsid w:val="71AB6B34"/>
    <w:multiLevelType w:val="hybridMultilevel"/>
    <w:tmpl w:val="12D60FB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>
    <w:nsid w:val="7EC219FB"/>
    <w:multiLevelType w:val="hybridMultilevel"/>
    <w:tmpl w:val="E5209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6"/>
  </w:num>
  <w:num w:numId="5">
    <w:abstractNumId w:val="8"/>
  </w:num>
  <w:num w:numId="6">
    <w:abstractNumId w:val="9"/>
  </w:num>
  <w:num w:numId="7">
    <w:abstractNumId w:val="1"/>
  </w:num>
  <w:num w:numId="8">
    <w:abstractNumId w:val="0"/>
  </w:num>
  <w:num w:numId="9">
    <w:abstractNumId w:val="3"/>
  </w:num>
  <w:num w:numId="10">
    <w:abstractNumId w:val="4"/>
  </w:num>
  <w:num w:numId="11">
    <w:abstractNumId w:val="15"/>
  </w:num>
  <w:num w:numId="12">
    <w:abstractNumId w:val="12"/>
  </w:num>
  <w:num w:numId="13">
    <w:abstractNumId w:val="13"/>
  </w:num>
  <w:num w:numId="14">
    <w:abstractNumId w:val="10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BB0"/>
    <w:rsid w:val="00086144"/>
    <w:rsid w:val="00134B95"/>
    <w:rsid w:val="001833A1"/>
    <w:rsid w:val="001854C6"/>
    <w:rsid w:val="001A69A5"/>
    <w:rsid w:val="001B121A"/>
    <w:rsid w:val="001C6036"/>
    <w:rsid w:val="002E1B43"/>
    <w:rsid w:val="002E5176"/>
    <w:rsid w:val="003426B9"/>
    <w:rsid w:val="0037186A"/>
    <w:rsid w:val="00377CC0"/>
    <w:rsid w:val="00401BB0"/>
    <w:rsid w:val="00431C53"/>
    <w:rsid w:val="00477A64"/>
    <w:rsid w:val="004C29B0"/>
    <w:rsid w:val="004F5EEA"/>
    <w:rsid w:val="005426DB"/>
    <w:rsid w:val="00576D8D"/>
    <w:rsid w:val="0059346C"/>
    <w:rsid w:val="005B3C82"/>
    <w:rsid w:val="005F73D1"/>
    <w:rsid w:val="006355E3"/>
    <w:rsid w:val="00636EA3"/>
    <w:rsid w:val="00682A8B"/>
    <w:rsid w:val="006C4EFB"/>
    <w:rsid w:val="006F0AA5"/>
    <w:rsid w:val="00734353"/>
    <w:rsid w:val="007451A0"/>
    <w:rsid w:val="007B52FF"/>
    <w:rsid w:val="007C145B"/>
    <w:rsid w:val="007C1872"/>
    <w:rsid w:val="00802BDD"/>
    <w:rsid w:val="008920E0"/>
    <w:rsid w:val="008B20DD"/>
    <w:rsid w:val="008F537A"/>
    <w:rsid w:val="00915ADD"/>
    <w:rsid w:val="00942DEF"/>
    <w:rsid w:val="00950258"/>
    <w:rsid w:val="00A45560"/>
    <w:rsid w:val="00A83BFB"/>
    <w:rsid w:val="00A937C4"/>
    <w:rsid w:val="00B404F6"/>
    <w:rsid w:val="00B70F26"/>
    <w:rsid w:val="00B74336"/>
    <w:rsid w:val="00BB3867"/>
    <w:rsid w:val="00BE1CE1"/>
    <w:rsid w:val="00BE5082"/>
    <w:rsid w:val="00C36AF8"/>
    <w:rsid w:val="00C92D5C"/>
    <w:rsid w:val="00CB5B05"/>
    <w:rsid w:val="00CE7030"/>
    <w:rsid w:val="00D4146B"/>
    <w:rsid w:val="00D83043"/>
    <w:rsid w:val="00DB4E4A"/>
    <w:rsid w:val="00DC1B34"/>
    <w:rsid w:val="00DE5B30"/>
    <w:rsid w:val="00E1672B"/>
    <w:rsid w:val="00E67D55"/>
    <w:rsid w:val="00F05DDE"/>
    <w:rsid w:val="00F645BD"/>
    <w:rsid w:val="00FC0BB5"/>
    <w:rsid w:val="00FD74C3"/>
    <w:rsid w:val="00FF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apple-converted-space">
    <w:name w:val="apple-converted-space"/>
  </w:style>
  <w:style w:type="paragraph" w:styleId="a5">
    <w:name w:val="No Spacing"/>
    <w:uiPriority w:val="1"/>
    <w:qFormat/>
    <w:pPr>
      <w:suppressAutoHyphens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0">
    <w:name w:val="Hyperlink.0"/>
    <w:basedOn w:val="apple-converted-space"/>
    <w:rPr>
      <w:color w:val="0000FF"/>
      <w:sz w:val="22"/>
      <w:szCs w:val="22"/>
      <w:u w:val="single" w:color="0000FF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customStyle="1" w:styleId="20">
    <w:name w:val="Основной текст2"/>
    <w:pPr>
      <w:widowControl w:val="0"/>
      <w:shd w:val="clear" w:color="auto" w:fill="FFFFFF"/>
      <w:spacing w:before="180" w:after="600" w:line="20" w:lineRule="atLeast"/>
      <w:jc w:val="both"/>
    </w:pPr>
    <w:rPr>
      <w:rFonts w:cs="Arial Unicode MS"/>
      <w:color w:val="000000"/>
      <w:sz w:val="19"/>
      <w:szCs w:val="19"/>
      <w:u w:color="000000"/>
    </w:rPr>
  </w:style>
  <w:style w:type="paragraph" w:styleId="a6">
    <w:name w:val="List Paragraph"/>
    <w:pPr>
      <w:suppressAutoHyphens/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2">
    <w:name w:val="Импортированный стиль 2"/>
    <w:pPr>
      <w:numPr>
        <w:numId w:val="3"/>
      </w:numPr>
    </w:pPr>
  </w:style>
  <w:style w:type="numbering" w:customStyle="1" w:styleId="3">
    <w:name w:val="Импортированный стиль 3"/>
    <w:pPr>
      <w:numPr>
        <w:numId w:val="5"/>
      </w:numPr>
    </w:pPr>
  </w:style>
  <w:style w:type="paragraph" w:styleId="a7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4">
    <w:name w:val="Импортированный стиль 4"/>
    <w:pPr>
      <w:numPr>
        <w:numId w:val="7"/>
      </w:numPr>
    </w:pPr>
  </w:style>
  <w:style w:type="character" w:customStyle="1" w:styleId="Hyperlink1">
    <w:name w:val="Hyperlink.1"/>
    <w:basedOn w:val="apple-converted-space"/>
    <w:rPr>
      <w:rFonts w:ascii="Times New Roman" w:eastAsia="Times New Roman" w:hAnsi="Times New Roman" w:cs="Times New Roman"/>
      <w:b/>
      <w:bCs/>
      <w:color w:val="0000FF"/>
      <w:sz w:val="22"/>
      <w:szCs w:val="22"/>
      <w:u w:val="single" w:color="0000FF"/>
      <w:lang w:val="en-US"/>
    </w:rPr>
  </w:style>
  <w:style w:type="character" w:customStyle="1" w:styleId="Hyperlink2">
    <w:name w:val="Hyperlink.2"/>
    <w:basedOn w:val="apple-converted-space"/>
    <w:rPr>
      <w:color w:val="0000FF"/>
      <w:kern w:val="2"/>
      <w:sz w:val="22"/>
      <w:szCs w:val="22"/>
      <w:u w:val="single" w:color="0000FF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134B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4B95"/>
    <w:rPr>
      <w:rFonts w:ascii="Tahoma" w:hAnsi="Tahoma" w:cs="Tahoma"/>
      <w:color w:val="000000"/>
      <w:sz w:val="16"/>
      <w:szCs w:val="16"/>
      <w:u w:color="000000"/>
    </w:rPr>
  </w:style>
  <w:style w:type="character" w:customStyle="1" w:styleId="WW-Absatz-Standardschriftart">
    <w:name w:val="WW-Absatz-Standardschriftart"/>
    <w:rsid w:val="00682A8B"/>
  </w:style>
  <w:style w:type="paragraph" w:styleId="aa">
    <w:name w:val="header"/>
    <w:basedOn w:val="a"/>
    <w:link w:val="ab"/>
    <w:uiPriority w:val="99"/>
    <w:unhideWhenUsed/>
    <w:rsid w:val="002E51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E5176"/>
    <w:rPr>
      <w:rFonts w:cs="Arial Unicode MS"/>
      <w:color w:val="000000"/>
      <w:sz w:val="24"/>
      <w:szCs w:val="24"/>
      <w:u w:color="000000"/>
    </w:rPr>
  </w:style>
  <w:style w:type="paragraph" w:styleId="ac">
    <w:name w:val="footer"/>
    <w:basedOn w:val="a"/>
    <w:link w:val="ad"/>
    <w:uiPriority w:val="99"/>
    <w:unhideWhenUsed/>
    <w:rsid w:val="002E51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E5176"/>
    <w:rPr>
      <w:rFonts w:cs="Arial Unicode MS"/>
      <w:color w:val="000000"/>
      <w:sz w:val="24"/>
      <w:szCs w:val="24"/>
      <w:u w:color="000000"/>
    </w:rPr>
  </w:style>
  <w:style w:type="paragraph" w:styleId="ae">
    <w:name w:val="Body Text"/>
    <w:link w:val="af"/>
    <w:rsid w:val="005B3C82"/>
    <w:pPr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character" w:customStyle="1" w:styleId="af">
    <w:name w:val="Основной текст Знак"/>
    <w:basedOn w:val="a0"/>
    <w:link w:val="ae"/>
    <w:rsid w:val="005B3C82"/>
    <w:rPr>
      <w:rFonts w:cs="Arial Unicode MS"/>
      <w:b/>
      <w:bCs/>
      <w:color w:val="000000"/>
      <w:sz w:val="28"/>
      <w:szCs w:val="2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apple-converted-space">
    <w:name w:val="apple-converted-space"/>
  </w:style>
  <w:style w:type="paragraph" w:styleId="a5">
    <w:name w:val="No Spacing"/>
    <w:uiPriority w:val="1"/>
    <w:qFormat/>
    <w:pPr>
      <w:suppressAutoHyphens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0">
    <w:name w:val="Hyperlink.0"/>
    <w:basedOn w:val="apple-converted-space"/>
    <w:rPr>
      <w:color w:val="0000FF"/>
      <w:sz w:val="22"/>
      <w:szCs w:val="22"/>
      <w:u w:val="single" w:color="0000FF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customStyle="1" w:styleId="20">
    <w:name w:val="Основной текст2"/>
    <w:pPr>
      <w:widowControl w:val="0"/>
      <w:shd w:val="clear" w:color="auto" w:fill="FFFFFF"/>
      <w:spacing w:before="180" w:after="600" w:line="20" w:lineRule="atLeast"/>
      <w:jc w:val="both"/>
    </w:pPr>
    <w:rPr>
      <w:rFonts w:cs="Arial Unicode MS"/>
      <w:color w:val="000000"/>
      <w:sz w:val="19"/>
      <w:szCs w:val="19"/>
      <w:u w:color="000000"/>
    </w:rPr>
  </w:style>
  <w:style w:type="paragraph" w:styleId="a6">
    <w:name w:val="List Paragraph"/>
    <w:pPr>
      <w:suppressAutoHyphens/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2">
    <w:name w:val="Импортированный стиль 2"/>
    <w:pPr>
      <w:numPr>
        <w:numId w:val="3"/>
      </w:numPr>
    </w:pPr>
  </w:style>
  <w:style w:type="numbering" w:customStyle="1" w:styleId="3">
    <w:name w:val="Импортированный стиль 3"/>
    <w:pPr>
      <w:numPr>
        <w:numId w:val="5"/>
      </w:numPr>
    </w:pPr>
  </w:style>
  <w:style w:type="paragraph" w:styleId="a7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4">
    <w:name w:val="Импортированный стиль 4"/>
    <w:pPr>
      <w:numPr>
        <w:numId w:val="7"/>
      </w:numPr>
    </w:pPr>
  </w:style>
  <w:style w:type="character" w:customStyle="1" w:styleId="Hyperlink1">
    <w:name w:val="Hyperlink.1"/>
    <w:basedOn w:val="apple-converted-space"/>
    <w:rPr>
      <w:rFonts w:ascii="Times New Roman" w:eastAsia="Times New Roman" w:hAnsi="Times New Roman" w:cs="Times New Roman"/>
      <w:b/>
      <w:bCs/>
      <w:color w:val="0000FF"/>
      <w:sz w:val="22"/>
      <w:szCs w:val="22"/>
      <w:u w:val="single" w:color="0000FF"/>
      <w:lang w:val="en-US"/>
    </w:rPr>
  </w:style>
  <w:style w:type="character" w:customStyle="1" w:styleId="Hyperlink2">
    <w:name w:val="Hyperlink.2"/>
    <w:basedOn w:val="apple-converted-space"/>
    <w:rPr>
      <w:color w:val="0000FF"/>
      <w:kern w:val="2"/>
      <w:sz w:val="22"/>
      <w:szCs w:val="22"/>
      <w:u w:val="single" w:color="0000FF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134B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4B95"/>
    <w:rPr>
      <w:rFonts w:ascii="Tahoma" w:hAnsi="Tahoma" w:cs="Tahoma"/>
      <w:color w:val="000000"/>
      <w:sz w:val="16"/>
      <w:szCs w:val="16"/>
      <w:u w:color="000000"/>
    </w:rPr>
  </w:style>
  <w:style w:type="character" w:customStyle="1" w:styleId="WW-Absatz-Standardschriftart">
    <w:name w:val="WW-Absatz-Standardschriftart"/>
    <w:rsid w:val="00682A8B"/>
  </w:style>
  <w:style w:type="paragraph" w:styleId="aa">
    <w:name w:val="header"/>
    <w:basedOn w:val="a"/>
    <w:link w:val="ab"/>
    <w:uiPriority w:val="99"/>
    <w:unhideWhenUsed/>
    <w:rsid w:val="002E51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E5176"/>
    <w:rPr>
      <w:rFonts w:cs="Arial Unicode MS"/>
      <w:color w:val="000000"/>
      <w:sz w:val="24"/>
      <w:szCs w:val="24"/>
      <w:u w:color="000000"/>
    </w:rPr>
  </w:style>
  <w:style w:type="paragraph" w:styleId="ac">
    <w:name w:val="footer"/>
    <w:basedOn w:val="a"/>
    <w:link w:val="ad"/>
    <w:uiPriority w:val="99"/>
    <w:unhideWhenUsed/>
    <w:rsid w:val="002E51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E5176"/>
    <w:rPr>
      <w:rFonts w:cs="Arial Unicode MS"/>
      <w:color w:val="000000"/>
      <w:sz w:val="24"/>
      <w:szCs w:val="24"/>
      <w:u w:color="000000"/>
    </w:rPr>
  </w:style>
  <w:style w:type="paragraph" w:styleId="ae">
    <w:name w:val="Body Text"/>
    <w:link w:val="af"/>
    <w:rsid w:val="005B3C82"/>
    <w:pPr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character" w:customStyle="1" w:styleId="af">
    <w:name w:val="Основной текст Знак"/>
    <w:basedOn w:val="a0"/>
    <w:link w:val="ae"/>
    <w:rsid w:val="005B3C82"/>
    <w:rPr>
      <w:rFonts w:cs="Arial Unicode MS"/>
      <w:b/>
      <w:bCs/>
      <w:color w:val="000000"/>
      <w:sz w:val="28"/>
      <w:szCs w:val="2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arket@prog-mati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B7E9C-0E4E-4259-85E8-76DC1D1D3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Besulya</dc:creator>
  <cp:lastModifiedBy>Drony</cp:lastModifiedBy>
  <cp:revision>5</cp:revision>
  <cp:lastPrinted>2023-06-21T06:18:00Z</cp:lastPrinted>
  <dcterms:created xsi:type="dcterms:W3CDTF">2021-04-09T03:53:00Z</dcterms:created>
  <dcterms:modified xsi:type="dcterms:W3CDTF">2023-06-21T06:20:00Z</dcterms:modified>
</cp:coreProperties>
</file>